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8B" w:rsidRDefault="00641E8B" w:rsidP="00641E8B">
      <w:pPr>
        <w:pStyle w:val="NoSpacing"/>
        <w:rPr>
          <w:b/>
          <w:color w:val="4BACC6" w:themeColor="accent5"/>
          <w:kern w:val="36"/>
          <w:sz w:val="52"/>
          <w:szCs w:val="52"/>
        </w:rPr>
      </w:pPr>
      <w:bookmarkStart w:id="0" w:name="_GoBack"/>
      <w:bookmarkEnd w:id="0"/>
      <w:r>
        <w:rPr>
          <w:b/>
          <w:noProof/>
          <w:color w:val="4BACC6" w:themeColor="accent5"/>
          <w:kern w:val="36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126365</wp:posOffset>
            </wp:positionV>
            <wp:extent cx="948055" cy="817245"/>
            <wp:effectExtent l="0" t="0" r="23495" b="0"/>
            <wp:wrapSquare wrapText="bothSides"/>
            <wp:docPr id="13" name="Picture 1" descr="C:\Users\Joyce\AppData\Local\Microsoft\Windows\Temporary Internet Files\Content.IE5\UIZKBM96\feath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AppData\Local\Microsoft\Windows\Temporary Internet Files\Content.IE5\UIZKBM96\feath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90776">
                      <a:off x="0" y="0"/>
                      <a:ext cx="94805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E8B">
        <w:rPr>
          <w:b/>
          <w:noProof/>
          <w:color w:val="4BACC6" w:themeColor="accent5"/>
          <w:kern w:val="36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5495" cy="1600200"/>
            <wp:effectExtent l="19050" t="0" r="1905" b="0"/>
            <wp:wrapSquare wrapText="bothSides"/>
            <wp:docPr id="1" name="Picture 0" descr="Native American 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e American hor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600200"/>
                    </a:xfrm>
                    <a:prstGeom prst="rect">
                      <a:avLst/>
                    </a:prstGeom>
                    <a:ln w="1270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AA4EF2" w:rsidRPr="00641E8B">
        <w:rPr>
          <w:b/>
          <w:color w:val="4BACC6" w:themeColor="accent5"/>
          <w:kern w:val="36"/>
          <w:sz w:val="52"/>
          <w:szCs w:val="52"/>
        </w:rPr>
        <w:t xml:space="preserve">"Horse Spirit Medicine" </w:t>
      </w:r>
      <w:r w:rsidR="00AA4EF2" w:rsidRPr="00641E8B">
        <w:rPr>
          <w:b/>
          <w:color w:val="4BACC6" w:themeColor="accent5"/>
          <w:kern w:val="36"/>
          <w:sz w:val="52"/>
          <w:szCs w:val="52"/>
        </w:rPr>
        <w:br/>
      </w:r>
      <w:r>
        <w:rPr>
          <w:b/>
          <w:color w:val="4BACC6" w:themeColor="accent5"/>
          <w:kern w:val="36"/>
          <w:sz w:val="44"/>
          <w:szCs w:val="44"/>
        </w:rPr>
        <w:t xml:space="preserve"> </w:t>
      </w:r>
      <w:r w:rsidR="00AA4EF2" w:rsidRPr="00641E8B">
        <w:rPr>
          <w:b/>
          <w:color w:val="4BACC6" w:themeColor="accent5"/>
          <w:kern w:val="36"/>
          <w:sz w:val="44"/>
          <w:szCs w:val="44"/>
        </w:rPr>
        <w:t>Shamanism &amp; Yoga Retreat</w:t>
      </w:r>
    </w:p>
    <w:p w:rsidR="00641E8B" w:rsidRPr="00641E8B" w:rsidRDefault="00707DB3" w:rsidP="00641E8B">
      <w:pPr>
        <w:pStyle w:val="NoSpacing"/>
        <w:rPr>
          <w:b/>
          <w:color w:val="4BACC6" w:themeColor="accent5"/>
          <w:kern w:val="36"/>
          <w:sz w:val="52"/>
          <w:szCs w:val="52"/>
        </w:rPr>
      </w:pPr>
      <w:r w:rsidRPr="00641E8B">
        <w:rPr>
          <w:kern w:val="36"/>
          <w:sz w:val="28"/>
          <w:szCs w:val="28"/>
        </w:rPr>
        <w:t xml:space="preserve">with Joyce </w:t>
      </w:r>
      <w:r w:rsidR="008E1CD8" w:rsidRPr="00641E8B">
        <w:rPr>
          <w:kern w:val="36"/>
          <w:sz w:val="28"/>
          <w:szCs w:val="28"/>
        </w:rPr>
        <w:t>St. Germaine, M.S. Ed, CHt, RYT-</w:t>
      </w:r>
      <w:r w:rsidRPr="00641E8B">
        <w:rPr>
          <w:kern w:val="36"/>
          <w:sz w:val="28"/>
          <w:szCs w:val="28"/>
        </w:rPr>
        <w:t>200</w:t>
      </w:r>
    </w:p>
    <w:p w:rsidR="00707DB3" w:rsidRPr="00641E8B" w:rsidRDefault="00641E8B" w:rsidP="00641E8B">
      <w:pPr>
        <w:spacing w:before="100" w:beforeAutospacing="1" w:after="480" w:line="240" w:lineRule="auto"/>
        <w:outlineLvl w:val="0"/>
        <w:rPr>
          <w:b/>
          <w:kern w:val="36"/>
          <w:sz w:val="36"/>
          <w:szCs w:val="36"/>
        </w:rPr>
      </w:pPr>
      <w:r>
        <w:rPr>
          <w:b/>
          <w:kern w:val="36"/>
          <w:sz w:val="36"/>
          <w:szCs w:val="36"/>
        </w:rPr>
        <w:t xml:space="preserve">         </w:t>
      </w:r>
      <w:r w:rsidR="006A30EF" w:rsidRPr="00641E8B">
        <w:rPr>
          <w:b/>
          <w:kern w:val="36"/>
          <w:sz w:val="36"/>
          <w:szCs w:val="36"/>
        </w:rPr>
        <w:t>Saturday, July 8, 2017</w:t>
      </w:r>
      <w:r w:rsidR="008E1CD8" w:rsidRPr="00641E8B">
        <w:rPr>
          <w:b/>
          <w:kern w:val="36"/>
          <w:sz w:val="36"/>
          <w:szCs w:val="36"/>
        </w:rPr>
        <w:t xml:space="preserve">  </w:t>
      </w:r>
      <w:r>
        <w:rPr>
          <w:b/>
          <w:kern w:val="36"/>
          <w:sz w:val="36"/>
          <w:szCs w:val="36"/>
        </w:rPr>
        <w:t xml:space="preserve">  </w:t>
      </w:r>
      <w:r w:rsidR="008E1CD8" w:rsidRPr="00641E8B">
        <w:rPr>
          <w:b/>
          <w:kern w:val="36"/>
          <w:sz w:val="36"/>
          <w:szCs w:val="36"/>
        </w:rPr>
        <w:t xml:space="preserve">   </w:t>
      </w:r>
      <w:r w:rsidR="006A30EF" w:rsidRPr="00641E8B">
        <w:rPr>
          <w:b/>
          <w:kern w:val="36"/>
          <w:sz w:val="36"/>
          <w:szCs w:val="36"/>
        </w:rPr>
        <w:t>Noon - 8 PM</w:t>
      </w:r>
    </w:p>
    <w:p w:rsidR="001C4291" w:rsidRDefault="00AA4EF2" w:rsidP="007543BD">
      <w:pPr>
        <w:pStyle w:val="NoSpacing"/>
        <w:jc w:val="center"/>
        <w:rPr>
          <w:rFonts w:eastAsia="Times New Roman" w:cstheme="minorHAnsi"/>
          <w:b/>
          <w:bCs/>
          <w:color w:val="943634" w:themeColor="accent2" w:themeShade="BF"/>
          <w:kern w:val="36"/>
          <w:sz w:val="24"/>
          <w:szCs w:val="24"/>
        </w:rPr>
      </w:pPr>
      <w:r w:rsidRPr="00C84CD6">
        <w:rPr>
          <w:rFonts w:eastAsia="Times New Roman" w:cstheme="minorHAnsi"/>
          <w:b/>
          <w:bCs/>
          <w:color w:val="943634" w:themeColor="accent2" w:themeShade="BF"/>
          <w:kern w:val="36"/>
          <w:sz w:val="28"/>
          <w:szCs w:val="28"/>
        </w:rPr>
        <w:t>at the home and barn of Dana Stuart-Bullock</w:t>
      </w:r>
      <w:r w:rsidR="001A2AEB" w:rsidRPr="00C84CD6">
        <w:rPr>
          <w:rFonts w:eastAsia="Times New Roman" w:cstheme="minorHAnsi"/>
          <w:b/>
          <w:bCs/>
          <w:color w:val="943634" w:themeColor="accent2" w:themeShade="BF"/>
          <w:kern w:val="36"/>
          <w:sz w:val="28"/>
          <w:szCs w:val="28"/>
        </w:rPr>
        <w:t>,</w:t>
      </w:r>
      <w:r w:rsidRPr="00C84CD6">
        <w:rPr>
          <w:rFonts w:eastAsia="Times New Roman" w:cstheme="minorHAnsi"/>
          <w:b/>
          <w:bCs/>
          <w:color w:val="943634" w:themeColor="accent2" w:themeShade="BF"/>
          <w:kern w:val="36"/>
          <w:sz w:val="28"/>
          <w:szCs w:val="28"/>
        </w:rPr>
        <w:t xml:space="preserve"> </w:t>
      </w:r>
      <w:r w:rsidR="008E1CD8">
        <w:rPr>
          <w:rFonts w:eastAsia="Times New Roman" w:cstheme="minorHAnsi"/>
          <w:b/>
          <w:bCs/>
          <w:color w:val="943634" w:themeColor="accent2" w:themeShade="BF"/>
          <w:kern w:val="36"/>
          <w:sz w:val="28"/>
          <w:szCs w:val="28"/>
        </w:rPr>
        <w:t xml:space="preserve"> </w:t>
      </w:r>
      <w:r w:rsidRPr="00C84CD6">
        <w:rPr>
          <w:rFonts w:eastAsia="Times New Roman" w:cstheme="minorHAnsi"/>
          <w:b/>
          <w:bCs/>
          <w:color w:val="943634" w:themeColor="accent2" w:themeShade="BF"/>
          <w:kern w:val="36"/>
          <w:sz w:val="28"/>
          <w:szCs w:val="28"/>
        </w:rPr>
        <w:t>101 Hat Shop Road, Bridgewater, CT 06752</w:t>
      </w:r>
      <w:r w:rsidRPr="008A29F1">
        <w:rPr>
          <w:rFonts w:eastAsia="Times New Roman" w:cstheme="minorHAnsi"/>
          <w:b/>
          <w:bCs/>
          <w:color w:val="943634" w:themeColor="accent2" w:themeShade="BF"/>
          <w:kern w:val="36"/>
          <w:sz w:val="24"/>
        </w:rPr>
        <w:t> </w:t>
      </w:r>
      <w:r w:rsidRPr="00AA4EF2">
        <w:rPr>
          <w:rFonts w:eastAsia="Times New Roman" w:cstheme="minorHAnsi"/>
          <w:b/>
          <w:bCs/>
          <w:color w:val="943634" w:themeColor="accent2" w:themeShade="BF"/>
          <w:kern w:val="36"/>
          <w:sz w:val="24"/>
          <w:szCs w:val="24"/>
        </w:rPr>
        <w:br/>
      </w:r>
    </w:p>
    <w:p w:rsidR="001C4291" w:rsidRPr="001C4291" w:rsidRDefault="00DC5641" w:rsidP="007543BD">
      <w:pPr>
        <w:pStyle w:val="NoSpacing"/>
        <w:jc w:val="center"/>
        <w:rPr>
          <w:rFonts w:eastAsia="Times New Roman" w:cstheme="minorHAnsi"/>
          <w:b/>
          <w:bCs/>
          <w:kern w:val="36"/>
          <w:sz w:val="36"/>
          <w:szCs w:val="36"/>
        </w:rPr>
      </w:pPr>
      <w:r>
        <w:rPr>
          <w:rFonts w:eastAsia="Times New Roman" w:cstheme="minorHAnsi"/>
          <w:b/>
          <w:bCs/>
          <w:noProof/>
          <w:color w:val="943634" w:themeColor="accent2" w:themeShade="BF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68675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17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1.35pt;width:54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Sx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" strokeweight="1.5pt"/>
            </w:pict>
          </mc:Fallback>
        </mc:AlternateContent>
      </w:r>
      <w:r w:rsidR="00AA4EF2" w:rsidRPr="007543BD">
        <w:rPr>
          <w:rFonts w:eastAsia="Times New Roman" w:cstheme="minorHAnsi"/>
          <w:b/>
          <w:bCs/>
          <w:color w:val="943634" w:themeColor="accent2" w:themeShade="BF"/>
          <w:kern w:val="36"/>
          <w:sz w:val="24"/>
          <w:szCs w:val="24"/>
        </w:rPr>
        <w:br/>
      </w:r>
      <w:r w:rsidR="00AA4EF2" w:rsidRPr="001C4291">
        <w:rPr>
          <w:rFonts w:eastAsia="Times New Roman" w:cstheme="minorHAnsi"/>
          <w:b/>
          <w:bCs/>
          <w:kern w:val="36"/>
          <w:sz w:val="36"/>
          <w:szCs w:val="36"/>
        </w:rPr>
        <w:t>Explore the perfect fusion of Yoga and Shamanism</w:t>
      </w:r>
      <w:r w:rsidR="007543BD" w:rsidRPr="001C4291">
        <w:rPr>
          <w:rFonts w:eastAsia="Times New Roman" w:cstheme="minorHAnsi"/>
          <w:b/>
          <w:bCs/>
          <w:kern w:val="36"/>
          <w:sz w:val="36"/>
          <w:szCs w:val="36"/>
        </w:rPr>
        <w:t>!</w:t>
      </w:r>
    </w:p>
    <w:p w:rsidR="008B0F4F" w:rsidRPr="007543BD" w:rsidRDefault="00AA4EF2" w:rsidP="008F3F87">
      <w:pPr>
        <w:pStyle w:val="NoSpacing"/>
        <w:rPr>
          <w:b/>
          <w:sz w:val="24"/>
          <w:szCs w:val="24"/>
        </w:rPr>
      </w:pPr>
      <w:r w:rsidRPr="007543BD">
        <w:rPr>
          <w:b/>
          <w:sz w:val="24"/>
          <w:szCs w:val="24"/>
        </w:rPr>
        <w:t>Horses</w:t>
      </w:r>
      <w:r w:rsidR="00414250" w:rsidRPr="007543BD">
        <w:rPr>
          <w:b/>
          <w:sz w:val="24"/>
          <w:szCs w:val="24"/>
        </w:rPr>
        <w:t xml:space="preserve"> </w:t>
      </w:r>
      <w:r w:rsidRPr="007543BD">
        <w:rPr>
          <w:b/>
          <w:sz w:val="24"/>
          <w:szCs w:val="24"/>
        </w:rPr>
        <w:t>offer the spirit medi</w:t>
      </w:r>
      <w:r w:rsidR="00414250" w:rsidRPr="007543BD">
        <w:rPr>
          <w:b/>
          <w:sz w:val="24"/>
          <w:szCs w:val="24"/>
        </w:rPr>
        <w:t>cine of "Personal Power". D</w:t>
      </w:r>
      <w:r w:rsidRPr="007543BD">
        <w:rPr>
          <w:b/>
          <w:sz w:val="24"/>
          <w:szCs w:val="24"/>
        </w:rPr>
        <w:t xml:space="preserve">iscover </w:t>
      </w:r>
      <w:r w:rsidR="007543BD">
        <w:rPr>
          <w:b/>
          <w:sz w:val="24"/>
          <w:szCs w:val="24"/>
        </w:rPr>
        <w:t>yours</w:t>
      </w:r>
      <w:r w:rsidR="001C4291">
        <w:rPr>
          <w:b/>
          <w:sz w:val="24"/>
          <w:szCs w:val="24"/>
        </w:rPr>
        <w:t xml:space="preserve"> </w:t>
      </w:r>
      <w:r w:rsidR="00414250" w:rsidRPr="007543BD">
        <w:rPr>
          <w:b/>
          <w:sz w:val="24"/>
          <w:szCs w:val="24"/>
        </w:rPr>
        <w:t>and reclaim it!</w:t>
      </w:r>
      <w:r w:rsidRPr="007543BD">
        <w:rPr>
          <w:b/>
          <w:sz w:val="24"/>
          <w:szCs w:val="24"/>
        </w:rPr>
        <w:t xml:space="preserve"> </w:t>
      </w:r>
      <w:r w:rsidR="00414250" w:rsidRPr="007543BD">
        <w:rPr>
          <w:b/>
          <w:sz w:val="24"/>
          <w:szCs w:val="24"/>
        </w:rPr>
        <w:t xml:space="preserve"> </w:t>
      </w:r>
      <w:r w:rsidRPr="007543BD">
        <w:rPr>
          <w:b/>
          <w:sz w:val="24"/>
          <w:szCs w:val="24"/>
        </w:rPr>
        <w:t>Although there are two mustang horses and a donkey on the premises, we may or may not be invited by them to interact. The spirit medicine of horse will be deeply felt by their</w:t>
      </w:r>
      <w:r w:rsidR="00C84CD6" w:rsidRPr="007543BD">
        <w:rPr>
          <w:b/>
          <w:sz w:val="24"/>
          <w:szCs w:val="24"/>
        </w:rPr>
        <w:t xml:space="preserve"> very presence</w:t>
      </w:r>
      <w:r w:rsidRPr="007543BD">
        <w:rPr>
          <w:b/>
          <w:sz w:val="24"/>
          <w:szCs w:val="24"/>
        </w:rPr>
        <w:t>.  We will engage in guided shamanic journeying to greet and spend time with these powerful spirit helpers</w:t>
      </w:r>
      <w:r w:rsidR="008A29F1" w:rsidRPr="007543BD">
        <w:rPr>
          <w:b/>
          <w:sz w:val="24"/>
          <w:szCs w:val="24"/>
        </w:rPr>
        <w:t>.</w:t>
      </w:r>
      <w:r w:rsidR="00B56E4A" w:rsidRPr="007543BD">
        <w:rPr>
          <w:b/>
          <w:sz w:val="24"/>
          <w:szCs w:val="24"/>
        </w:rPr>
        <w:t xml:space="preserve"> </w:t>
      </w:r>
    </w:p>
    <w:p w:rsidR="00414250" w:rsidRDefault="00414250" w:rsidP="008F3F87">
      <w:pPr>
        <w:pStyle w:val="NoSpacing"/>
        <w:rPr>
          <w:b/>
          <w:sz w:val="24"/>
          <w:szCs w:val="24"/>
        </w:rPr>
      </w:pPr>
    </w:p>
    <w:p w:rsidR="008A29F1" w:rsidRPr="001C4291" w:rsidRDefault="00B56E4A" w:rsidP="008F3F87">
      <w:pPr>
        <w:pStyle w:val="NoSpacing"/>
        <w:rPr>
          <w:b/>
          <w:sz w:val="28"/>
          <w:szCs w:val="28"/>
        </w:rPr>
      </w:pPr>
      <w:r w:rsidRPr="001C4291">
        <w:rPr>
          <w:b/>
          <w:sz w:val="28"/>
          <w:szCs w:val="28"/>
        </w:rPr>
        <w:t>You will experience:</w:t>
      </w:r>
    </w:p>
    <w:p w:rsidR="001A2AEB" w:rsidRDefault="001A2AEB" w:rsidP="008F3F8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</w:rPr>
        <w:sectPr w:rsidR="001A2AEB" w:rsidSect="00AA4E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Heart Chakra Connection of Earth and Sky </w:t>
      </w: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Cross-Cultural Shamanic Activities </w:t>
      </w:r>
      <w:r w:rsidR="008A29F1" w:rsidRPr="001A2AEB">
        <w:rPr>
          <w:rFonts w:eastAsia="Times New Roman" w:cstheme="minorHAnsi"/>
          <w:bCs/>
          <w:sz w:val="24"/>
          <w:szCs w:val="24"/>
        </w:rPr>
        <w:t xml:space="preserve">                                          </w:t>
      </w:r>
    </w:p>
    <w:p w:rsidR="00260D2F" w:rsidRPr="001A2AEB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 xml:space="preserve">Shamanic Journeying </w:t>
      </w: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Meditation</w:t>
      </w: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Chakra Clearing and Balancing</w:t>
      </w:r>
    </w:p>
    <w:p w:rsidR="00707DB3" w:rsidRPr="008E1CD8" w:rsidRDefault="00AA4EF2" w:rsidP="008E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Journaling Exercises</w:t>
      </w: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Hiking</w:t>
      </w:r>
      <w:r w:rsidR="001D33A7" w:rsidRPr="001A2AEB">
        <w:rPr>
          <w:rFonts w:eastAsia="Times New Roman" w:cstheme="minorHAnsi"/>
          <w:bCs/>
          <w:sz w:val="24"/>
          <w:szCs w:val="24"/>
        </w:rPr>
        <w:t>/Walking</w:t>
      </w: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Creating a Personal Power Talisman</w:t>
      </w:r>
    </w:p>
    <w:p w:rsidR="00AA4EF2" w:rsidRPr="00AA4EF2" w:rsidRDefault="00AA4EF2" w:rsidP="00B56E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Fire Ceremony</w:t>
      </w:r>
    </w:p>
    <w:p w:rsidR="00260D2F" w:rsidRPr="001A2AEB" w:rsidRDefault="00AA4EF2" w:rsidP="00260D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Gentle Yoga Poses</w:t>
      </w:r>
      <w:r w:rsidR="001D33A7" w:rsidRPr="001A2AEB">
        <w:rPr>
          <w:rFonts w:eastAsia="Times New Roman" w:cstheme="minorHAnsi"/>
          <w:bCs/>
          <w:sz w:val="24"/>
          <w:szCs w:val="24"/>
        </w:rPr>
        <w:t xml:space="preserve"> and/or Chair Yoga</w:t>
      </w:r>
      <w:r w:rsidRPr="001A2AEB">
        <w:rPr>
          <w:rFonts w:eastAsia="Times New Roman" w:cstheme="minorHAnsi"/>
          <w:bCs/>
          <w:sz w:val="24"/>
          <w:szCs w:val="24"/>
        </w:rPr>
        <w:t xml:space="preserve"> </w:t>
      </w:r>
    </w:p>
    <w:p w:rsidR="00260D2F" w:rsidRPr="001A2AEB" w:rsidRDefault="00AA4EF2" w:rsidP="00260D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 xml:space="preserve">Yoga Mudras or Hand Postures </w:t>
      </w:r>
    </w:p>
    <w:p w:rsidR="00B56E4A" w:rsidRPr="008E1CD8" w:rsidRDefault="00AA4EF2" w:rsidP="008E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1A2AEB">
        <w:rPr>
          <w:rFonts w:eastAsia="Times New Roman" w:cstheme="minorHAnsi"/>
          <w:bCs/>
          <w:sz w:val="24"/>
          <w:szCs w:val="24"/>
        </w:rPr>
        <w:t>Closing Drum Circle and Fireside Chat</w:t>
      </w:r>
    </w:p>
    <w:p w:rsidR="008E1CD8" w:rsidRPr="008E1CD8" w:rsidRDefault="008E1CD8" w:rsidP="008E1C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  <w:sectPr w:rsidR="008E1CD8" w:rsidRPr="008E1CD8" w:rsidSect="00B56E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0F4F" w:rsidRDefault="008B0F4F" w:rsidP="008F3F87">
      <w:pPr>
        <w:pStyle w:val="NoSpacing"/>
        <w:jc w:val="center"/>
        <w:rPr>
          <w:b/>
          <w:kern w:val="36"/>
          <w:sz w:val="24"/>
          <w:szCs w:val="24"/>
        </w:rPr>
      </w:pPr>
    </w:p>
    <w:p w:rsidR="007543BD" w:rsidRDefault="007543BD" w:rsidP="007543BD">
      <w:pPr>
        <w:pStyle w:val="NoSpacing"/>
        <w:rPr>
          <w:b/>
          <w:kern w:val="36"/>
          <w:sz w:val="28"/>
          <w:szCs w:val="28"/>
        </w:rPr>
      </w:pPr>
    </w:p>
    <w:p w:rsidR="00C639AB" w:rsidRPr="00C639AB" w:rsidRDefault="00641E8B" w:rsidP="007543BD">
      <w:pPr>
        <w:pStyle w:val="NoSpacing"/>
        <w:rPr>
          <w:b/>
          <w:kern w:val="36"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5705475</wp:posOffset>
            </wp:positionH>
            <wp:positionV relativeFrom="margin">
              <wp:posOffset>5305425</wp:posOffset>
            </wp:positionV>
            <wp:extent cx="809625" cy="981075"/>
            <wp:effectExtent l="19050" t="0" r="9525" b="0"/>
            <wp:wrapSquare wrapText="bothSides"/>
            <wp:docPr id="14" name="Picture 3" descr="tree person silhouett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person silhouette 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EF2" w:rsidRPr="00C639AB">
        <w:rPr>
          <w:b/>
          <w:kern w:val="36"/>
          <w:sz w:val="28"/>
          <w:szCs w:val="28"/>
        </w:rPr>
        <w:t>All levels of yogic and shamanic experience are welcome!</w:t>
      </w:r>
      <w:r w:rsidR="008A29F1" w:rsidRPr="00C639AB">
        <w:rPr>
          <w:b/>
          <w:kern w:val="36"/>
          <w:sz w:val="28"/>
          <w:szCs w:val="28"/>
        </w:rPr>
        <w:t xml:space="preserve"> </w:t>
      </w:r>
    </w:p>
    <w:p w:rsidR="00641E8B" w:rsidRDefault="00AA4EF2" w:rsidP="007543BD">
      <w:pPr>
        <w:pStyle w:val="NoSpacing"/>
        <w:rPr>
          <w:b/>
          <w:kern w:val="36"/>
          <w:sz w:val="28"/>
          <w:szCs w:val="28"/>
        </w:rPr>
      </w:pPr>
      <w:r w:rsidRPr="00C639AB">
        <w:rPr>
          <w:b/>
          <w:kern w:val="36"/>
          <w:sz w:val="28"/>
          <w:szCs w:val="28"/>
        </w:rPr>
        <w:t>Yoga modification</w:t>
      </w:r>
      <w:r w:rsidR="008A29F1" w:rsidRPr="00C639AB">
        <w:rPr>
          <w:b/>
          <w:kern w:val="36"/>
          <w:sz w:val="28"/>
          <w:szCs w:val="28"/>
        </w:rPr>
        <w:t>s will include gentle chair</w:t>
      </w:r>
      <w:r w:rsidRPr="00C639AB">
        <w:rPr>
          <w:b/>
          <w:kern w:val="36"/>
          <w:sz w:val="28"/>
          <w:szCs w:val="28"/>
        </w:rPr>
        <w:t xml:space="preserve"> poses.</w:t>
      </w:r>
    </w:p>
    <w:p w:rsidR="007543BD" w:rsidRPr="009E0E70" w:rsidRDefault="00AA4EF2" w:rsidP="007543BD">
      <w:pPr>
        <w:pStyle w:val="NoSpacing"/>
        <w:rPr>
          <w:b/>
          <w:color w:val="943634" w:themeColor="accent2" w:themeShade="BF"/>
          <w:kern w:val="36"/>
          <w:sz w:val="32"/>
          <w:szCs w:val="32"/>
        </w:rPr>
      </w:pPr>
      <w:r w:rsidRPr="008A29F1">
        <w:rPr>
          <w:kern w:val="36"/>
          <w:sz w:val="24"/>
          <w:szCs w:val="24"/>
        </w:rPr>
        <w:br/>
      </w:r>
      <w:r w:rsidR="008A29F1" w:rsidRPr="009E0E70">
        <w:rPr>
          <w:color w:val="943634" w:themeColor="accent2" w:themeShade="BF"/>
          <w:kern w:val="36"/>
          <w:sz w:val="32"/>
          <w:szCs w:val="32"/>
        </w:rPr>
        <w:t xml:space="preserve"> </w:t>
      </w:r>
      <w:r w:rsidR="00ED2757" w:rsidRPr="009E0E70">
        <w:rPr>
          <w:b/>
          <w:color w:val="943634" w:themeColor="accent2" w:themeShade="BF"/>
          <w:kern w:val="36"/>
          <w:sz w:val="32"/>
          <w:szCs w:val="32"/>
        </w:rPr>
        <w:t>$125</w:t>
      </w:r>
      <w:r w:rsidRPr="009E0E70">
        <w:rPr>
          <w:b/>
          <w:color w:val="943634" w:themeColor="accent2" w:themeShade="BF"/>
          <w:kern w:val="36"/>
          <w:sz w:val="32"/>
          <w:szCs w:val="32"/>
        </w:rPr>
        <w:t> for adults</w:t>
      </w:r>
      <w:r w:rsidR="00857BB7" w:rsidRPr="009E0E70">
        <w:rPr>
          <w:b/>
          <w:color w:val="943634" w:themeColor="accent2" w:themeShade="BF"/>
          <w:kern w:val="36"/>
          <w:sz w:val="32"/>
          <w:szCs w:val="32"/>
        </w:rPr>
        <w:t xml:space="preserve"> or  </w:t>
      </w:r>
      <w:r w:rsidR="00ED2757" w:rsidRPr="009E0E70">
        <w:rPr>
          <w:b/>
          <w:color w:val="943634" w:themeColor="accent2" w:themeShade="BF"/>
          <w:kern w:val="36"/>
          <w:sz w:val="32"/>
          <w:szCs w:val="32"/>
        </w:rPr>
        <w:t>$110</w:t>
      </w:r>
      <w:r w:rsidRPr="009E0E70">
        <w:rPr>
          <w:b/>
          <w:color w:val="943634" w:themeColor="accent2" w:themeShade="BF"/>
          <w:kern w:val="36"/>
          <w:sz w:val="32"/>
          <w:szCs w:val="32"/>
        </w:rPr>
        <w:t> for teens, elders over 65, and veterans</w:t>
      </w:r>
      <w:r w:rsidR="00857BB7" w:rsidRPr="009E0E70">
        <w:rPr>
          <w:b/>
          <w:color w:val="943634" w:themeColor="accent2" w:themeShade="BF"/>
          <w:kern w:val="36"/>
          <w:sz w:val="32"/>
          <w:szCs w:val="32"/>
        </w:rPr>
        <w:t xml:space="preserve">. </w:t>
      </w:r>
    </w:p>
    <w:p w:rsidR="00A94AAE" w:rsidRPr="007543BD" w:rsidRDefault="00857BB7" w:rsidP="007543BD">
      <w:pPr>
        <w:pStyle w:val="NoSpacing"/>
        <w:rPr>
          <w:b/>
          <w:kern w:val="36"/>
          <w:sz w:val="28"/>
          <w:szCs w:val="28"/>
        </w:rPr>
      </w:pPr>
      <w:r w:rsidRPr="007543BD">
        <w:rPr>
          <w:b/>
          <w:color w:val="943634" w:themeColor="accent2" w:themeShade="BF"/>
          <w:kern w:val="36"/>
          <w:sz w:val="28"/>
          <w:szCs w:val="28"/>
        </w:rPr>
        <w:t>(</w:t>
      </w:r>
      <w:r w:rsidR="008E1CD8" w:rsidRPr="007543BD">
        <w:rPr>
          <w:b/>
          <w:color w:val="943634" w:themeColor="accent2" w:themeShade="BF"/>
          <w:kern w:val="36"/>
          <w:sz w:val="28"/>
          <w:szCs w:val="28"/>
        </w:rPr>
        <w:t>c</w:t>
      </w:r>
      <w:r w:rsidRPr="007543BD">
        <w:rPr>
          <w:b/>
          <w:color w:val="943634" w:themeColor="accent2" w:themeShade="BF"/>
          <w:kern w:val="36"/>
          <w:sz w:val="28"/>
          <w:szCs w:val="28"/>
        </w:rPr>
        <w:t>ash or check only)</w:t>
      </w:r>
      <w:r w:rsidR="00AA4EF2" w:rsidRPr="007543BD">
        <w:rPr>
          <w:kern w:val="36"/>
          <w:sz w:val="28"/>
          <w:szCs w:val="28"/>
        </w:rPr>
        <w:br/>
      </w:r>
    </w:p>
    <w:p w:rsidR="00383ACF" w:rsidRPr="007543BD" w:rsidRDefault="00AA4EF2" w:rsidP="007543BD">
      <w:pPr>
        <w:pStyle w:val="NoSpacing"/>
        <w:rPr>
          <w:b/>
          <w:kern w:val="36"/>
          <w:sz w:val="28"/>
          <w:szCs w:val="28"/>
        </w:rPr>
      </w:pPr>
      <w:r w:rsidRPr="007543BD">
        <w:rPr>
          <w:b/>
          <w:kern w:val="36"/>
          <w:sz w:val="28"/>
          <w:szCs w:val="28"/>
        </w:rPr>
        <w:t xml:space="preserve"> INCLUDED: Fruits, nuts, cheese, hummus, raw veggies, </w:t>
      </w:r>
      <w:r w:rsidR="00383ACF" w:rsidRPr="007543BD">
        <w:rPr>
          <w:b/>
          <w:kern w:val="36"/>
          <w:sz w:val="28"/>
          <w:szCs w:val="28"/>
        </w:rPr>
        <w:t>crackers (including GF),</w:t>
      </w:r>
    </w:p>
    <w:p w:rsidR="00E96107" w:rsidRPr="007543BD" w:rsidRDefault="00AA4EF2" w:rsidP="007543BD">
      <w:pPr>
        <w:pStyle w:val="NoSpacing"/>
        <w:rPr>
          <w:b/>
          <w:kern w:val="36"/>
          <w:sz w:val="28"/>
          <w:szCs w:val="28"/>
        </w:rPr>
      </w:pPr>
      <w:r w:rsidRPr="007543BD">
        <w:rPr>
          <w:b/>
          <w:kern w:val="36"/>
          <w:sz w:val="28"/>
          <w:szCs w:val="28"/>
        </w:rPr>
        <w:t xml:space="preserve">coffee, tea, </w:t>
      </w:r>
      <w:r w:rsidR="00E96107" w:rsidRPr="007543BD">
        <w:rPr>
          <w:b/>
          <w:kern w:val="36"/>
          <w:sz w:val="28"/>
          <w:szCs w:val="28"/>
        </w:rPr>
        <w:t xml:space="preserve">and </w:t>
      </w:r>
      <w:r w:rsidRPr="007543BD">
        <w:rPr>
          <w:b/>
          <w:kern w:val="36"/>
          <w:sz w:val="28"/>
          <w:szCs w:val="28"/>
        </w:rPr>
        <w:t>water</w:t>
      </w:r>
      <w:r w:rsidR="00E96107" w:rsidRPr="007543BD">
        <w:rPr>
          <w:b/>
          <w:kern w:val="36"/>
          <w:sz w:val="28"/>
          <w:szCs w:val="28"/>
        </w:rPr>
        <w:t xml:space="preserve">. </w:t>
      </w:r>
    </w:p>
    <w:p w:rsidR="008B0F4F" w:rsidRPr="00F26199" w:rsidRDefault="00AA4EF2" w:rsidP="007543BD">
      <w:pPr>
        <w:pStyle w:val="NoSpacing"/>
        <w:rPr>
          <w:b/>
          <w:kern w:val="36"/>
          <w:sz w:val="24"/>
          <w:szCs w:val="24"/>
        </w:rPr>
      </w:pPr>
      <w:r w:rsidRPr="007543BD">
        <w:rPr>
          <w:b/>
          <w:kern w:val="36"/>
          <w:sz w:val="28"/>
          <w:szCs w:val="28"/>
        </w:rPr>
        <w:t>Please bring whatever else you might want to suit your dietary needs.</w:t>
      </w:r>
      <w:r w:rsidRPr="00AA4EF2">
        <w:rPr>
          <w:kern w:val="36"/>
        </w:rPr>
        <w:t xml:space="preserve">   </w:t>
      </w:r>
      <w:r w:rsidRPr="00AA4EF2">
        <w:rPr>
          <w:kern w:val="36"/>
          <w:sz w:val="48"/>
          <w:szCs w:val="48"/>
        </w:rPr>
        <w:br/>
      </w:r>
      <w:r w:rsidRPr="00C84CD6">
        <w:rPr>
          <w:b/>
          <w:color w:val="008080"/>
          <w:kern w:val="36"/>
          <w:sz w:val="32"/>
          <w:szCs w:val="32"/>
        </w:rPr>
        <w:t xml:space="preserve">Pre-registration is required as spaces are </w:t>
      </w:r>
      <w:r w:rsidR="00B56E4A" w:rsidRPr="00C84CD6">
        <w:rPr>
          <w:b/>
          <w:color w:val="008080"/>
          <w:kern w:val="36"/>
          <w:sz w:val="32"/>
          <w:szCs w:val="32"/>
        </w:rPr>
        <w:t>limited</w:t>
      </w:r>
      <w:r w:rsidR="003133F8">
        <w:rPr>
          <w:b/>
          <w:color w:val="008080"/>
          <w:kern w:val="36"/>
          <w:sz w:val="32"/>
          <w:szCs w:val="32"/>
        </w:rPr>
        <w:t>!</w:t>
      </w:r>
      <w:r w:rsidRPr="00AA4EF2">
        <w:rPr>
          <w:kern w:val="36"/>
          <w:sz w:val="48"/>
          <w:szCs w:val="48"/>
        </w:rPr>
        <w:br/>
      </w:r>
    </w:p>
    <w:p w:rsidR="008F3F87" w:rsidRDefault="00414250" w:rsidP="008F3F87">
      <w:pPr>
        <w:pStyle w:val="NoSpacing"/>
        <w:jc w:val="center"/>
        <w:rPr>
          <w:b/>
          <w:kern w:val="36"/>
          <w:sz w:val="27"/>
        </w:rPr>
      </w:pPr>
      <w:r>
        <w:rPr>
          <w:b/>
          <w:kern w:val="36"/>
          <w:sz w:val="27"/>
        </w:rPr>
        <w:t xml:space="preserve">To reserve, </w:t>
      </w:r>
      <w:r w:rsidR="00AA4EF2" w:rsidRPr="00B56E4A">
        <w:rPr>
          <w:b/>
          <w:kern w:val="36"/>
          <w:sz w:val="27"/>
        </w:rPr>
        <w:t>call</w:t>
      </w:r>
      <w:r w:rsidR="00857BB7">
        <w:rPr>
          <w:b/>
          <w:kern w:val="36"/>
          <w:sz w:val="27"/>
        </w:rPr>
        <w:t xml:space="preserve"> Joyce</w:t>
      </w:r>
      <w:r w:rsidR="00AA4EF2" w:rsidRPr="00B56E4A">
        <w:rPr>
          <w:b/>
          <w:kern w:val="36"/>
          <w:sz w:val="27"/>
        </w:rPr>
        <w:t>: (860) 675-9706</w:t>
      </w:r>
      <w:r w:rsidR="00B56E4A" w:rsidRPr="00B56E4A">
        <w:rPr>
          <w:b/>
          <w:kern w:val="36"/>
          <w:sz w:val="27"/>
        </w:rPr>
        <w:t xml:space="preserve"> </w:t>
      </w:r>
      <w:r w:rsidR="00AA4EF2" w:rsidRPr="00B56E4A">
        <w:rPr>
          <w:b/>
          <w:kern w:val="36"/>
          <w:sz w:val="27"/>
        </w:rPr>
        <w:t>or email: jsgermaine@aol.com. </w:t>
      </w:r>
      <w:r>
        <w:rPr>
          <w:b/>
          <w:kern w:val="36"/>
          <w:sz w:val="27"/>
        </w:rPr>
        <w:t xml:space="preserve">Dana: </w:t>
      </w:r>
      <w:r w:rsidR="00AA4EF2" w:rsidRPr="00B56E4A">
        <w:rPr>
          <w:b/>
          <w:kern w:val="36"/>
          <w:sz w:val="27"/>
        </w:rPr>
        <w:t>(347) 225-4278</w:t>
      </w:r>
    </w:p>
    <w:p w:rsidR="00A94AAE" w:rsidRPr="00383ACF" w:rsidRDefault="00383ACF" w:rsidP="00383ACF">
      <w:pPr>
        <w:pStyle w:val="NoSpacing"/>
        <w:jc w:val="center"/>
        <w:rPr>
          <w:b/>
          <w:kern w:val="36"/>
          <w:sz w:val="28"/>
          <w:szCs w:val="28"/>
        </w:rPr>
      </w:pPr>
      <w:r w:rsidRPr="00383ACF">
        <w:rPr>
          <w:b/>
          <w:kern w:val="36"/>
          <w:sz w:val="28"/>
          <w:szCs w:val="28"/>
        </w:rPr>
        <w:t>Materials list given upon registration.</w:t>
      </w:r>
    </w:p>
    <w:p w:rsidR="00A94AAE" w:rsidRDefault="00A94AAE" w:rsidP="008B0F4F">
      <w:pPr>
        <w:pStyle w:val="NoSpacing"/>
        <w:rPr>
          <w:kern w:val="36"/>
        </w:rPr>
      </w:pPr>
    </w:p>
    <w:p w:rsidR="00A94AAE" w:rsidRPr="007543BD" w:rsidRDefault="00A94AAE" w:rsidP="00A94AAE">
      <w:pPr>
        <w:pStyle w:val="NoSpacing"/>
        <w:rPr>
          <w:b/>
          <w:kern w:val="36"/>
        </w:rPr>
      </w:pPr>
      <w:r>
        <w:rPr>
          <w:b/>
          <w:noProof/>
          <w:kern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8248650</wp:posOffset>
            </wp:positionV>
            <wp:extent cx="781050" cy="904875"/>
            <wp:effectExtent l="19050" t="0" r="0" b="0"/>
            <wp:wrapSquare wrapText="bothSides"/>
            <wp:docPr id="20" name="Picture 5" descr="https://gallery.mailchimp.com/05cf465f74eebae1ca80954c0/images/3e49510a-1c0a-46bb-9012-49421e279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05cf465f74eebae1ca80954c0/images/3e49510a-1c0a-46bb-9012-49421e2790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AAE" w:rsidRPr="00F26199" w:rsidRDefault="00641E8B" w:rsidP="00A94AAE">
      <w:pPr>
        <w:pStyle w:val="NoSpacing"/>
        <w:rPr>
          <w:rFonts w:cstheme="minorHAnsi"/>
          <w:color w:val="943634" w:themeColor="accent2" w:themeShade="BF"/>
          <w:sz w:val="20"/>
          <w:szCs w:val="20"/>
        </w:rPr>
      </w:pPr>
      <w:r>
        <w:rPr>
          <w:rFonts w:cstheme="minorHAnsi"/>
          <w:b/>
          <w:bCs/>
          <w:noProof/>
          <w:color w:val="943634" w:themeColor="accent2" w:themeShade="B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181610</wp:posOffset>
            </wp:positionV>
            <wp:extent cx="490220" cy="514350"/>
            <wp:effectExtent l="19050" t="0" r="5080" b="0"/>
            <wp:wrapSquare wrapText="bothSides"/>
            <wp:docPr id="12" name="Picture 2" descr="C:\Users\Joyce\AppData\Local\Microsoft\Windows\Temporary Internet Files\Content.IE5\TGY4I957\O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ce\AppData\Local\Microsoft\Windows\Temporary Internet Files\Content.IE5\TGY4I957\OM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EF2" w:rsidRPr="00F26199">
        <w:rPr>
          <w:rFonts w:cstheme="minorHAnsi"/>
          <w:b/>
          <w:bCs/>
          <w:color w:val="943634" w:themeColor="accent2" w:themeShade="BF"/>
          <w:sz w:val="20"/>
          <w:szCs w:val="20"/>
        </w:rPr>
        <w:t>Joyce St. Germaine, M.S. Ed., CHt., RYT-200</w:t>
      </w:r>
      <w:r w:rsidR="00AA4EF2" w:rsidRPr="00F26199">
        <w:rPr>
          <w:rFonts w:cstheme="minorHAnsi"/>
          <w:color w:val="943634" w:themeColor="accent2" w:themeShade="BF"/>
          <w:sz w:val="20"/>
          <w:szCs w:val="20"/>
        </w:rPr>
        <w:t xml:space="preserve"> is a C</w:t>
      </w:r>
      <w:r w:rsidR="00414250" w:rsidRPr="00F26199">
        <w:rPr>
          <w:rFonts w:cstheme="minorHAnsi"/>
          <w:color w:val="943634" w:themeColor="accent2" w:themeShade="BF"/>
          <w:sz w:val="20"/>
          <w:szCs w:val="20"/>
        </w:rPr>
        <w:t xml:space="preserve">ertified Shamanic Practitioner, </w:t>
      </w:r>
      <w:r w:rsidR="00AA4EF2" w:rsidRPr="00F26199">
        <w:rPr>
          <w:rFonts w:cstheme="minorHAnsi"/>
          <w:color w:val="943634" w:themeColor="accent2" w:themeShade="BF"/>
          <w:sz w:val="20"/>
          <w:szCs w:val="20"/>
        </w:rPr>
        <w:t>Certified Shapeshifting Practitio</w:t>
      </w:r>
      <w:r w:rsidR="003133F8" w:rsidRPr="00F26199">
        <w:rPr>
          <w:rFonts w:cstheme="minorHAnsi"/>
          <w:color w:val="943634" w:themeColor="accent2" w:themeShade="BF"/>
          <w:sz w:val="20"/>
          <w:szCs w:val="20"/>
        </w:rPr>
        <w:t xml:space="preserve">ner, Certified Hypnotherapist, </w:t>
      </w:r>
      <w:r w:rsidR="00AA4EF2" w:rsidRPr="00F26199">
        <w:rPr>
          <w:rFonts w:cstheme="minorHAnsi"/>
          <w:color w:val="943634" w:themeColor="accent2" w:themeShade="BF"/>
          <w:sz w:val="20"/>
          <w:szCs w:val="20"/>
        </w:rPr>
        <w:t>Spiritual Counselor, Regis</w:t>
      </w:r>
      <w:r w:rsidR="00C84CD6" w:rsidRPr="00F26199">
        <w:rPr>
          <w:rFonts w:cstheme="minorHAnsi"/>
          <w:color w:val="943634" w:themeColor="accent2" w:themeShade="BF"/>
          <w:sz w:val="20"/>
          <w:szCs w:val="20"/>
        </w:rPr>
        <w:t>tered Yoga Teacher and Artist. She is O</w:t>
      </w:r>
      <w:r w:rsidR="00AA4EF2" w:rsidRPr="00F26199">
        <w:rPr>
          <w:rFonts w:cstheme="minorHAnsi"/>
          <w:color w:val="943634" w:themeColor="accent2" w:themeShade="BF"/>
          <w:sz w:val="20"/>
          <w:szCs w:val="20"/>
        </w:rPr>
        <w:t>wner/Director of The Sacred Journey Center for Spir</w:t>
      </w:r>
      <w:r w:rsidR="008F3F87" w:rsidRPr="00F26199">
        <w:rPr>
          <w:rFonts w:cstheme="minorHAnsi"/>
          <w:color w:val="943634" w:themeColor="accent2" w:themeShade="BF"/>
          <w:sz w:val="20"/>
          <w:szCs w:val="20"/>
        </w:rPr>
        <w:t>itual Studies in Burlington, CT</w:t>
      </w:r>
      <w:r w:rsidR="00C84CD6" w:rsidRPr="00F26199">
        <w:rPr>
          <w:rFonts w:cstheme="minorHAnsi"/>
          <w:color w:val="943634" w:themeColor="accent2" w:themeShade="BF"/>
          <w:sz w:val="20"/>
          <w:szCs w:val="20"/>
        </w:rPr>
        <w:t>.</w:t>
      </w:r>
    </w:p>
    <w:p w:rsidR="00FA6098" w:rsidRPr="00F26199" w:rsidRDefault="00AA4EF2" w:rsidP="00A94AAE">
      <w:pPr>
        <w:pStyle w:val="NoSpacing"/>
        <w:rPr>
          <w:rFonts w:cstheme="minorHAnsi"/>
          <w:color w:val="943634" w:themeColor="accent2" w:themeShade="BF"/>
          <w:sz w:val="20"/>
          <w:szCs w:val="20"/>
        </w:rPr>
      </w:pPr>
      <w:r w:rsidRPr="00F26199">
        <w:rPr>
          <w:rFonts w:cstheme="minorHAnsi"/>
          <w:b/>
          <w:bCs/>
          <w:color w:val="943634" w:themeColor="accent2" w:themeShade="BF"/>
          <w:sz w:val="20"/>
          <w:szCs w:val="20"/>
        </w:rPr>
        <w:t>Joyce can be reached at www.thesacredjourney.biz,  jsgermaine@aol.com, (860) 675-9706</w:t>
      </w:r>
    </w:p>
    <w:sectPr w:rsidR="00FA6098" w:rsidRPr="00F26199" w:rsidSect="00B56E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2301"/>
    <w:multiLevelType w:val="multilevel"/>
    <w:tmpl w:val="AC6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2"/>
    <w:rsid w:val="001A2AEB"/>
    <w:rsid w:val="001C4291"/>
    <w:rsid w:val="001D33A7"/>
    <w:rsid w:val="001F6261"/>
    <w:rsid w:val="00260D2F"/>
    <w:rsid w:val="003133F8"/>
    <w:rsid w:val="0032699E"/>
    <w:rsid w:val="00351567"/>
    <w:rsid w:val="00383ACF"/>
    <w:rsid w:val="00414250"/>
    <w:rsid w:val="00641E8B"/>
    <w:rsid w:val="006A30EF"/>
    <w:rsid w:val="00707DB3"/>
    <w:rsid w:val="007543BD"/>
    <w:rsid w:val="00857BB7"/>
    <w:rsid w:val="008A29F1"/>
    <w:rsid w:val="008B0F4F"/>
    <w:rsid w:val="008E1CD8"/>
    <w:rsid w:val="008F3F87"/>
    <w:rsid w:val="009E0E70"/>
    <w:rsid w:val="00A94AAE"/>
    <w:rsid w:val="00AA4EF2"/>
    <w:rsid w:val="00B56E4A"/>
    <w:rsid w:val="00C639AB"/>
    <w:rsid w:val="00C84CD6"/>
    <w:rsid w:val="00DC5641"/>
    <w:rsid w:val="00E33A67"/>
    <w:rsid w:val="00E96107"/>
    <w:rsid w:val="00ED2757"/>
    <w:rsid w:val="00F26199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210AA-293F-4676-BBAB-78D48EEF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98"/>
  </w:style>
  <w:style w:type="paragraph" w:styleId="Heading1">
    <w:name w:val="heading 1"/>
    <w:basedOn w:val="Normal"/>
    <w:link w:val="Heading1Char"/>
    <w:uiPriority w:val="9"/>
    <w:qFormat/>
    <w:rsid w:val="00AA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4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4E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4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Erica DeBlois</cp:lastModifiedBy>
  <cp:revision>2</cp:revision>
  <cp:lastPrinted>2017-06-28T00:10:00Z</cp:lastPrinted>
  <dcterms:created xsi:type="dcterms:W3CDTF">2017-06-28T00:29:00Z</dcterms:created>
  <dcterms:modified xsi:type="dcterms:W3CDTF">2017-06-28T00:29:00Z</dcterms:modified>
</cp:coreProperties>
</file>